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59782" w14:textId="2C132679" w:rsidR="00C04843" w:rsidRPr="002068BD" w:rsidRDefault="000D2DDB" w:rsidP="00C04843">
      <w:r>
        <w:rPr>
          <w:noProof/>
        </w:rPr>
        <w:drawing>
          <wp:anchor distT="0" distB="0" distL="114300" distR="114300" simplePos="0" relativeHeight="251658240" behindDoc="1" locked="0" layoutInCell="1" allowOverlap="1" wp14:anchorId="75B7B749" wp14:editId="2142A29F">
            <wp:simplePos x="0" y="0"/>
            <wp:positionH relativeFrom="page">
              <wp:align>left</wp:align>
            </wp:positionH>
            <wp:positionV relativeFrom="page">
              <wp:align>top</wp:align>
            </wp:positionV>
            <wp:extent cx="7772400" cy="10058400"/>
            <wp:effectExtent l="0" t="0" r="0" b="0"/>
            <wp:wrapNone/>
            <wp:docPr id="1839958913" name="Picture 1" descr="Data Privacy Terms and Conditions Template - Version 1.1. Utah Office of Data Priv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58913" name="Picture 1" descr="Data Privacy Terms and Conditions Template - Version 1.1. Utah Office of Data Privacy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5EF9AF03" w14:textId="2E5FFA43" w:rsidR="00C04843" w:rsidRDefault="00C04843" w:rsidP="00C04843">
      <w:r>
        <w:br w:type="page"/>
      </w:r>
    </w:p>
    <w:p w14:paraId="29F848CF" w14:textId="2061B216" w:rsidR="00C04843" w:rsidRPr="00C04843" w:rsidRDefault="00C04843" w:rsidP="001274ED">
      <w:pPr>
        <w:pStyle w:val="Heading1"/>
        <w:spacing w:after="0"/>
      </w:pPr>
      <w:r w:rsidRPr="00C04843">
        <w:lastRenderedPageBreak/>
        <w:t>DISCLAIMER</w:t>
      </w:r>
    </w:p>
    <w:p w14:paraId="135EE6C9" w14:textId="435EE15B" w:rsidR="00C04843" w:rsidRPr="00C04843" w:rsidRDefault="00C04843" w:rsidP="002F2A8D">
      <w:pPr>
        <w:spacing w:before="0"/>
        <w:rPr>
          <w:color w:val="024676"/>
        </w:rPr>
      </w:pPr>
      <w:r w:rsidRPr="00C04843">
        <w:t>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w:t>
      </w:r>
    </w:p>
    <w:p w14:paraId="3AC867FD" w14:textId="77777777" w:rsidR="00C04843" w:rsidRPr="00C04843" w:rsidRDefault="00C04843" w:rsidP="00C04843">
      <w:r w:rsidRPr="00C04843">
        <w:t>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w:t>
      </w:r>
    </w:p>
    <w:p w14:paraId="5C9E2AEC" w14:textId="376136A4" w:rsidR="00C04843" w:rsidRDefault="002A6B0F" w:rsidP="00C04843">
      <w:pPr>
        <w:rPr>
          <w:sz w:val="24"/>
          <w:szCs w:val="24"/>
        </w:rPr>
      </w:pPr>
      <w:r w:rsidRPr="002A6B0F">
        <w:rPr>
          <w:noProof/>
        </w:rPr>
        <w:pict w14:anchorId="39FFA415">
          <v:rect id="_x0000_i1025" alt="" style="width:468pt;height:.05pt;mso-width-percent:0;mso-height-percent:0;mso-width-percent:0;mso-height-percent:0" o:hralign="center" o:hrstd="t" o:hr="t" fillcolor="#a0a0a0" stroked="f"/>
        </w:pict>
      </w:r>
    </w:p>
    <w:p w14:paraId="7F642FCB" w14:textId="0D2AD820" w:rsidR="00C04843" w:rsidRDefault="00514869" w:rsidP="00C04843">
      <w:r w:rsidRPr="00C04843">
        <w:t>Th</w:t>
      </w:r>
      <w:r w:rsidR="00F61C60" w:rsidRPr="00C04843">
        <w:t>e</w:t>
      </w:r>
      <w:r w:rsidR="00AB1CCD" w:rsidRPr="00C04843">
        <w:t>se</w:t>
      </w:r>
      <w:r w:rsidRPr="00C04843">
        <w:t xml:space="preserve"> </w:t>
      </w:r>
      <w:r w:rsidR="004663D5" w:rsidRPr="00C04843">
        <w:t xml:space="preserve">terms and conditions </w:t>
      </w:r>
      <w:r w:rsidR="00AB1CCD" w:rsidRPr="00C04843">
        <w:t xml:space="preserve">should be incorporated into </w:t>
      </w:r>
      <w:r w:rsidR="00F72830" w:rsidRPr="00C04843">
        <w:t xml:space="preserve">the </w:t>
      </w:r>
      <w:r w:rsidR="004663D5" w:rsidRPr="00C04843">
        <w:t>s</w:t>
      </w:r>
      <w:r w:rsidRPr="00C04843">
        <w:t xml:space="preserve">tandard </w:t>
      </w:r>
      <w:r w:rsidR="004663D5" w:rsidRPr="00C04843">
        <w:t>t</w:t>
      </w:r>
      <w:r w:rsidRPr="00C04843">
        <w:t xml:space="preserve">erms and </w:t>
      </w:r>
      <w:r w:rsidR="004663D5" w:rsidRPr="00C04843">
        <w:t>c</w:t>
      </w:r>
      <w:r w:rsidRPr="00C04843">
        <w:t>onditions</w:t>
      </w:r>
      <w:r w:rsidR="002068BD" w:rsidRPr="00C04843">
        <w:t xml:space="preserve"> </w:t>
      </w:r>
      <w:r w:rsidR="00AB1CCD" w:rsidRPr="00C04843">
        <w:t xml:space="preserve">contained </w:t>
      </w:r>
      <w:r w:rsidR="002068BD" w:rsidRPr="00C04843">
        <w:t xml:space="preserve">in </w:t>
      </w:r>
      <w:r w:rsidR="00AB1CCD" w:rsidRPr="00C04843">
        <w:t>a</w:t>
      </w:r>
      <w:r w:rsidR="002068BD" w:rsidRPr="00C04843">
        <w:t xml:space="preserve"> </w:t>
      </w:r>
      <w:r w:rsidR="00AB1CCD" w:rsidRPr="00C04843">
        <w:t>c</w:t>
      </w:r>
      <w:r w:rsidR="002068BD" w:rsidRPr="00C04843">
        <w:t>ontract</w:t>
      </w:r>
      <w:r w:rsidR="00AB1CCD" w:rsidRPr="00C04843">
        <w:t xml:space="preserve"> involving the processing of personal data</w:t>
      </w:r>
      <w:r w:rsidR="004663D5" w:rsidRPr="00C04843">
        <w:t>.</w:t>
      </w:r>
      <w:r w:rsidR="00AB1CCD" w:rsidRPr="00C04843">
        <w:t xml:space="preserve"> The </w:t>
      </w:r>
      <w:r w:rsidR="00482502" w:rsidRPr="00C04843">
        <w:t>c</w:t>
      </w:r>
      <w:r w:rsidR="00AB1CCD" w:rsidRPr="00C04843">
        <w:t xml:space="preserve">ontract should also prominently display a privacy notice which indicates: “Any personal data </w:t>
      </w:r>
      <w:r w:rsidR="001D5C45" w:rsidRPr="00C04843">
        <w:t>contained</w:t>
      </w:r>
      <w:r w:rsidR="00AB1CCD" w:rsidRPr="00C04843">
        <w:t xml:space="preserve"> </w:t>
      </w:r>
      <w:r w:rsidR="001D5C45" w:rsidRPr="00C04843">
        <w:t>with</w:t>
      </w:r>
      <w:r w:rsidR="00AB1CCD" w:rsidRPr="00C04843">
        <w:t>in this Contract is classified as a public record under Utah Code § 63G-2-301 and may be available to the public as provided by Utah Code § 63G-2-201”.</w:t>
      </w:r>
    </w:p>
    <w:p w14:paraId="79456643" w14:textId="77777777" w:rsidR="001274ED" w:rsidRPr="00C04843" w:rsidRDefault="001274ED" w:rsidP="001274ED">
      <w:pPr>
        <w:spacing w:before="0" w:after="0"/>
      </w:pPr>
    </w:p>
    <w:p w14:paraId="4F110DAA" w14:textId="32973245" w:rsidR="00C04843" w:rsidRPr="00C04843" w:rsidRDefault="00C04843" w:rsidP="001274ED">
      <w:pPr>
        <w:pStyle w:val="Heading2"/>
        <w:spacing w:before="0" w:after="0"/>
      </w:pPr>
      <w:r w:rsidRPr="00C04843">
        <w:t>DEFINITIONS</w:t>
      </w:r>
    </w:p>
    <w:p w14:paraId="00000003" w14:textId="70712A9C" w:rsidR="000F5E1D" w:rsidRPr="00F00B53" w:rsidRDefault="003B33E8" w:rsidP="001274ED">
      <w:pPr>
        <w:pStyle w:val="Subtitle"/>
        <w:spacing w:before="0" w:after="120"/>
        <w:rPr>
          <w:color w:val="595959" w:themeColor="text1" w:themeTint="A6"/>
        </w:rPr>
      </w:pPr>
      <w:r w:rsidRPr="00F00B53">
        <w:rPr>
          <w:color w:val="595959" w:themeColor="text1" w:themeTint="A6"/>
        </w:rPr>
        <w:t>As used in th</w:t>
      </w:r>
      <w:r w:rsidR="00482502" w:rsidRPr="00F00B53">
        <w:rPr>
          <w:color w:val="595959" w:themeColor="text1" w:themeTint="A6"/>
        </w:rPr>
        <w:t>e</w:t>
      </w:r>
      <w:r w:rsidRPr="00F00B53">
        <w:rPr>
          <w:color w:val="595959" w:themeColor="text1" w:themeTint="A6"/>
        </w:rPr>
        <w:t xml:space="preserve"> </w:t>
      </w:r>
      <w:r w:rsidR="00AB1CCD" w:rsidRPr="00F00B53">
        <w:rPr>
          <w:color w:val="595959" w:themeColor="text1" w:themeTint="A6"/>
        </w:rPr>
        <w:t>Contract</w:t>
      </w:r>
      <w:r w:rsidR="006323C2" w:rsidRPr="00F00B53">
        <w:rPr>
          <w:color w:val="595959" w:themeColor="text1" w:themeTint="A6"/>
        </w:rPr>
        <w:t>:</w:t>
      </w:r>
      <w:r w:rsidR="00C04843" w:rsidRPr="00F00B53">
        <w:rPr>
          <w:color w:val="595959" w:themeColor="text1" w:themeTint="A6"/>
        </w:rPr>
        <w:t xml:space="preserve"> </w:t>
      </w:r>
    </w:p>
    <w:p w14:paraId="5553BAF2" w14:textId="4EA2AE00" w:rsidR="00C04843" w:rsidRPr="001274ED" w:rsidRDefault="00C04843" w:rsidP="001274ED">
      <w:pPr>
        <w:pStyle w:val="ListParagraph"/>
      </w:pPr>
      <w:r w:rsidRPr="001274ED">
        <w:t>“Contractor” means a person who has entered into the Contract with [Governmental Entity] to process Data on behalf of [Governmental Entity] and includes the contractor’s employees, agents, or subcontractors; and</w:t>
      </w:r>
    </w:p>
    <w:p w14:paraId="3250734C" w14:textId="583BB31C" w:rsidR="001274ED" w:rsidRPr="001274ED" w:rsidRDefault="00C04843" w:rsidP="001274ED">
      <w:pPr>
        <w:pStyle w:val="ListParagraph"/>
      </w:pPr>
      <w:r w:rsidRPr="001274ED">
        <w:t>“Data” means all information, created, controlled maintained, owned, or that in any way originates from or on behalf of [Governmental Entity], including any copies, compilations, or derivatives of Data.</w:t>
      </w:r>
    </w:p>
    <w:p w14:paraId="6F705267" w14:textId="1A54E228" w:rsidR="00C04843" w:rsidRDefault="00612288" w:rsidP="001274ED">
      <w:pPr>
        <w:pStyle w:val="Heading2"/>
        <w:spacing w:before="0" w:after="0"/>
      </w:pPr>
      <w:r w:rsidRPr="00C04843">
        <w:t xml:space="preserve">COMPLIANCE WITH DATA PRIVACY REQUIREMENTS </w:t>
      </w:r>
    </w:p>
    <w:p w14:paraId="48C56897" w14:textId="3E405825" w:rsidR="00C04843" w:rsidRDefault="00C04843" w:rsidP="001274ED">
      <w:pPr>
        <w:spacing w:before="0"/>
      </w:pPr>
      <w:r w:rsidRPr="00C04843">
        <w:t xml:space="preserve">Contractor is subject to the data privacy requirements in the Government Data Privacy Act as described in Utah Code </w:t>
      </w:r>
      <w:r w:rsidRPr="00C04843">
        <w:t>§</w:t>
      </w:r>
      <w:r>
        <w:t xml:space="preserve"> 63A-19-401.4. Contractor shall comply with these data privacy requirements to the same extent as [Governmental Entity].</w:t>
      </w:r>
    </w:p>
    <w:p w14:paraId="12789335" w14:textId="2C531F72" w:rsidR="0081388A" w:rsidRDefault="0081388A" w:rsidP="001274ED">
      <w:pPr>
        <w:pStyle w:val="Heading2"/>
        <w:spacing w:after="0"/>
      </w:pPr>
      <w:r w:rsidRPr="00C04843">
        <w:lastRenderedPageBreak/>
        <w:t>ACCESS AND DISCLOSURE</w:t>
      </w:r>
      <w:r w:rsidR="00514869" w:rsidRPr="00C04843">
        <w:t xml:space="preserve"> </w:t>
      </w:r>
      <w:r w:rsidR="007641CD" w:rsidRPr="00C04843">
        <w:t>OF DATA</w:t>
      </w:r>
    </w:p>
    <w:p w14:paraId="7796ED12" w14:textId="2FB2F5E9" w:rsidR="001274ED" w:rsidRDefault="001274ED" w:rsidP="00650AFC">
      <w:pPr>
        <w:pStyle w:val="Heading2"/>
        <w:numPr>
          <w:ilvl w:val="1"/>
          <w:numId w:val="15"/>
        </w:numPr>
        <w:spacing w:before="0"/>
        <w:rPr>
          <w:rFonts w:ascii="PT Serif" w:hAnsi="PT Serif"/>
          <w:b w:val="0"/>
          <w:bCs w:val="0"/>
          <w:color w:val="000000" w:themeColor="text1"/>
          <w:sz w:val="22"/>
          <w:szCs w:val="22"/>
        </w:rPr>
      </w:pPr>
      <w:r w:rsidRPr="001274ED">
        <w:rPr>
          <w:rFonts w:ascii="PT Serif" w:hAnsi="PT Serif"/>
          <w:b w:val="0"/>
          <w:bCs w:val="0"/>
          <w:color w:val="000000" w:themeColor="text1"/>
          <w:sz w:val="22"/>
          <w:szCs w:val="22"/>
        </w:rPr>
        <w:t>Data is classified</w:t>
      </w:r>
      <w:r>
        <w:rPr>
          <w:rFonts w:ascii="PT Serif" w:hAnsi="PT Serif"/>
          <w:b w:val="0"/>
          <w:bCs w:val="0"/>
          <w:color w:val="000000" w:themeColor="text1"/>
          <w:sz w:val="22"/>
          <w:szCs w:val="22"/>
        </w:rPr>
        <w:t xml:space="preserve"> </w:t>
      </w:r>
      <w:r w:rsidR="005263CB">
        <w:rPr>
          <w:rFonts w:ascii="PT Serif" w:hAnsi="PT Serif"/>
          <w:b w:val="0"/>
          <w:bCs w:val="0"/>
          <w:color w:val="000000" w:themeColor="text1"/>
          <w:sz w:val="22"/>
          <w:szCs w:val="22"/>
        </w:rPr>
        <w:t xml:space="preserve">as </w:t>
      </w:r>
      <w:r>
        <w:rPr>
          <w:rFonts w:ascii="PT Serif" w:hAnsi="PT Serif"/>
          <w:b w:val="0"/>
          <w:bCs w:val="0"/>
          <w:color w:val="000000" w:themeColor="text1"/>
          <w:sz w:val="22"/>
          <w:szCs w:val="22"/>
        </w:rPr>
        <w:t xml:space="preserve">a [public, private, controlled, protected, or exempt] record under [cite the legal authority that describes the classification]. Data is the property of the State of Utah as described in Utah Code </w:t>
      </w:r>
      <w:r w:rsidRPr="001274ED">
        <w:rPr>
          <w:rFonts w:ascii="PT Serif" w:hAnsi="PT Serif"/>
          <w:b w:val="0"/>
          <w:bCs w:val="0"/>
          <w:color w:val="000000" w:themeColor="text1"/>
          <w:sz w:val="22"/>
          <w:szCs w:val="22"/>
        </w:rPr>
        <w:t>§</w:t>
      </w:r>
      <w:r>
        <w:rPr>
          <w:rFonts w:ascii="PT Serif" w:hAnsi="PT Serif"/>
          <w:b w:val="0"/>
          <w:bCs w:val="0"/>
          <w:color w:val="000000" w:themeColor="text1"/>
          <w:sz w:val="22"/>
          <w:szCs w:val="22"/>
        </w:rPr>
        <w:t xml:space="preserve"> 63A-12-105. [Governmental Entity] retains authority and control over all Data processed in performance of the Contract.</w:t>
      </w:r>
    </w:p>
    <w:p w14:paraId="7C9147F1" w14:textId="6CDDCC97" w:rsidR="005263CB" w:rsidRDefault="005263CB" w:rsidP="005263CB">
      <w:pPr>
        <w:pStyle w:val="Heading2"/>
        <w:numPr>
          <w:ilvl w:val="1"/>
          <w:numId w:val="15"/>
        </w:numPr>
        <w:rPr>
          <w:rFonts w:ascii="PT Serif" w:hAnsi="PT Serif"/>
          <w:b w:val="0"/>
          <w:bCs w:val="0"/>
          <w:color w:val="000000" w:themeColor="text1"/>
          <w:sz w:val="22"/>
          <w:szCs w:val="22"/>
        </w:rPr>
      </w:pPr>
      <w:r>
        <w:rPr>
          <w:rFonts w:ascii="PT Serif" w:hAnsi="PT Serif"/>
          <w:b w:val="0"/>
          <w:bCs w:val="0"/>
          <w:color w:val="000000" w:themeColor="text1"/>
          <w:sz w:val="22"/>
          <w:szCs w:val="22"/>
        </w:rPr>
        <w:t>[Governmental Entity] shall share the minimum amount of Data reasonably necessary for Contractor to fulfill the requirements of the Contract. Contractor may only access, use, and disclose Data as specified in the Contract.</w:t>
      </w:r>
    </w:p>
    <w:p w14:paraId="7DDC137B" w14:textId="0D3B2E50" w:rsidR="005263CB" w:rsidRDefault="005263CB" w:rsidP="005263CB">
      <w:pPr>
        <w:pStyle w:val="Heading2"/>
        <w:numPr>
          <w:ilvl w:val="1"/>
          <w:numId w:val="15"/>
        </w:numPr>
        <w:rPr>
          <w:rFonts w:ascii="PT Serif" w:hAnsi="PT Serif"/>
          <w:b w:val="0"/>
          <w:bCs w:val="0"/>
          <w:color w:val="000000" w:themeColor="text1"/>
          <w:sz w:val="22"/>
          <w:szCs w:val="22"/>
        </w:rPr>
      </w:pPr>
      <w:r>
        <w:rPr>
          <w:rFonts w:ascii="PT Serif" w:hAnsi="PT Serif"/>
          <w:b w:val="0"/>
          <w:bCs w:val="0"/>
          <w:color w:val="000000" w:themeColor="text1"/>
          <w:sz w:val="22"/>
          <w:szCs w:val="22"/>
        </w:rPr>
        <w:t xml:space="preserve">Data may only be disclosed as authorized in the Contract. Contractor may not disclose Data in response to a request for records. Contractor shall refer to a person making a request for Data to [Governmental Entity] as required by Utah Code </w:t>
      </w:r>
      <w:r w:rsidRPr="001274ED">
        <w:rPr>
          <w:rFonts w:ascii="PT Serif" w:hAnsi="PT Serif"/>
          <w:b w:val="0"/>
          <w:bCs w:val="0"/>
          <w:color w:val="000000" w:themeColor="text1"/>
          <w:sz w:val="22"/>
          <w:szCs w:val="22"/>
        </w:rPr>
        <w:t>§</w:t>
      </w:r>
      <w:r>
        <w:rPr>
          <w:rFonts w:ascii="PT Serif" w:hAnsi="PT Serif"/>
          <w:b w:val="0"/>
          <w:bCs w:val="0"/>
          <w:color w:val="000000" w:themeColor="text1"/>
          <w:sz w:val="22"/>
          <w:szCs w:val="22"/>
        </w:rPr>
        <w:t xml:space="preserve"> 63G-2-204.</w:t>
      </w:r>
    </w:p>
    <w:p w14:paraId="229D3BA2" w14:textId="4ACBE10A" w:rsidR="00FA53C6" w:rsidRPr="00C04843" w:rsidRDefault="003F46AB" w:rsidP="001274ED">
      <w:pPr>
        <w:pStyle w:val="Heading2"/>
        <w:spacing w:after="0"/>
      </w:pPr>
      <w:r w:rsidRPr="00C04843">
        <w:t>DISPOSITION</w:t>
      </w:r>
      <w:r w:rsidR="00514869" w:rsidRPr="00C04843">
        <w:t xml:space="preserve"> OF DATA</w:t>
      </w:r>
    </w:p>
    <w:p w14:paraId="1B70A481" w14:textId="4D271C9C" w:rsidR="005263CB" w:rsidRDefault="005263CB" w:rsidP="00650AFC">
      <w:pPr>
        <w:pStyle w:val="Heading2"/>
        <w:numPr>
          <w:ilvl w:val="1"/>
          <w:numId w:val="15"/>
        </w:numPr>
        <w:spacing w:before="0"/>
        <w:rPr>
          <w:rFonts w:ascii="PT Serif" w:hAnsi="PT Serif"/>
          <w:b w:val="0"/>
          <w:bCs w:val="0"/>
          <w:color w:val="000000" w:themeColor="text1"/>
          <w:sz w:val="22"/>
          <w:szCs w:val="22"/>
        </w:rPr>
      </w:pPr>
      <w:r>
        <w:rPr>
          <w:rFonts w:ascii="PT Serif" w:hAnsi="PT Serif"/>
          <w:b w:val="0"/>
          <w:bCs w:val="0"/>
          <w:color w:val="000000" w:themeColor="text1"/>
          <w:sz w:val="22"/>
          <w:szCs w:val="22"/>
        </w:rPr>
        <w:t>D</w:t>
      </w:r>
      <w:r>
        <w:rPr>
          <w:rFonts w:ascii="PT Serif" w:hAnsi="PT Serif"/>
          <w:b w:val="0"/>
          <w:bCs w:val="0"/>
          <w:color w:val="000000" w:themeColor="text1"/>
          <w:sz w:val="22"/>
          <w:szCs w:val="22"/>
        </w:rPr>
        <w:t>a</w:t>
      </w:r>
      <w:r w:rsidRPr="005263CB">
        <w:rPr>
          <w:rFonts w:ascii="PT Serif" w:hAnsi="PT Serif"/>
          <w:b w:val="0"/>
          <w:bCs w:val="0"/>
          <w:color w:val="000000" w:themeColor="text1"/>
          <w:sz w:val="22"/>
          <w:szCs w:val="22"/>
        </w:rPr>
        <w:t>ta is included in Record Schedule # [include the number and name of the record schedule] which governs the retention and disposition of Data. Contractor may not mutilate, destroy, damage, or dispose of Data except as described in this section.</w:t>
      </w:r>
    </w:p>
    <w:p w14:paraId="1FBDBCDC" w14:textId="3310D67C" w:rsidR="00C3000A" w:rsidRDefault="005263CB" w:rsidP="005263CB">
      <w:pPr>
        <w:pStyle w:val="Heading2"/>
        <w:numPr>
          <w:ilvl w:val="1"/>
          <w:numId w:val="15"/>
        </w:numPr>
        <w:rPr>
          <w:rFonts w:ascii="PT Serif" w:hAnsi="PT Serif"/>
          <w:b w:val="0"/>
          <w:bCs w:val="0"/>
          <w:color w:val="000000" w:themeColor="text1"/>
          <w:sz w:val="22"/>
          <w:szCs w:val="22"/>
        </w:rPr>
      </w:pPr>
      <w:r>
        <w:rPr>
          <w:rFonts w:ascii="PT Serif" w:hAnsi="PT Serif"/>
          <w:b w:val="0"/>
          <w:bCs w:val="0"/>
          <w:color w:val="000000" w:themeColor="text1"/>
          <w:sz w:val="22"/>
          <w:szCs w:val="22"/>
        </w:rPr>
        <w:t>C</w:t>
      </w:r>
      <w:r w:rsidRPr="005263CB">
        <w:rPr>
          <w:rFonts w:ascii="PT Serif" w:hAnsi="PT Serif"/>
          <w:b w:val="0"/>
          <w:bCs w:val="0"/>
          <w:color w:val="000000" w:themeColor="text1"/>
          <w:sz w:val="22"/>
          <w:szCs w:val="22"/>
        </w:rPr>
        <w:t>ontractor shall return Data to [Governmental Entity] within thirty (30) days from the date the Contract is terminated or at any time upon written request by [Governmental Entity]. Any Data returned under this section shall be returned securely, regardless of where Data is stored or how Data is maintained. Data returned must be in the format as originally provided or in a format that is readily usable by [Governmental Entity]. Contractor will be responsible for paying the costs of returning Data to [Governmental Entity].</w:t>
      </w:r>
      <w:r w:rsidRPr="005263CB">
        <w:rPr>
          <w:rFonts w:ascii="PT Serif" w:hAnsi="PT Serif"/>
          <w:b w:val="0"/>
          <w:bCs w:val="0"/>
          <w:color w:val="000000" w:themeColor="text1"/>
          <w:sz w:val="22"/>
          <w:szCs w:val="22"/>
        </w:rPr>
        <w:tab/>
      </w:r>
    </w:p>
    <w:p w14:paraId="5D772CC6" w14:textId="3FD34972" w:rsidR="005263CB" w:rsidRDefault="005263CB" w:rsidP="005263CB">
      <w:pPr>
        <w:pStyle w:val="Heading2"/>
        <w:numPr>
          <w:ilvl w:val="1"/>
          <w:numId w:val="15"/>
        </w:numPr>
        <w:rPr>
          <w:rFonts w:ascii="PT Serif" w:hAnsi="PT Serif"/>
          <w:b w:val="0"/>
          <w:bCs w:val="0"/>
          <w:color w:val="000000" w:themeColor="text1"/>
          <w:sz w:val="22"/>
          <w:szCs w:val="22"/>
        </w:rPr>
      </w:pPr>
      <w:r>
        <w:rPr>
          <w:rFonts w:ascii="PT Serif" w:hAnsi="PT Serif"/>
          <w:b w:val="0"/>
          <w:bCs w:val="0"/>
          <w:color w:val="000000" w:themeColor="text1"/>
          <w:sz w:val="22"/>
          <w:szCs w:val="22"/>
        </w:rPr>
        <w:t>Instead of returning Data, [Governmental Entity] may require Contractor to dispose of Data, by means that ensure Data is permanently and irreversibly destroyed, if:</w:t>
      </w:r>
    </w:p>
    <w:p w14:paraId="08ED724C" w14:textId="77777777" w:rsidR="00C3000A" w:rsidRPr="00C04843" w:rsidRDefault="00C3000A" w:rsidP="005263CB">
      <w:pPr>
        <w:ind w:left="720"/>
      </w:pPr>
      <w:bookmarkStart w:id="0" w:name="_Hlk207107995"/>
      <w:r w:rsidRPr="00C04843">
        <w:t>10.3.1.returning Data is not feasible; or</w:t>
      </w:r>
    </w:p>
    <w:p w14:paraId="0000003B" w14:textId="59429C9D" w:rsidR="000F5E1D" w:rsidRPr="00C04843" w:rsidRDefault="00C3000A" w:rsidP="005263CB">
      <w:pPr>
        <w:ind w:left="720"/>
      </w:pPr>
      <w:r w:rsidRPr="00C04843">
        <w:t xml:space="preserve">10.3.2.the Data’s retention period has expired. </w:t>
      </w:r>
      <w:bookmarkEnd w:id="0"/>
      <w:r w:rsidR="00520592" w:rsidRPr="00C04843">
        <w:t xml:space="preserve"> </w:t>
      </w:r>
    </w:p>
    <w:p w14:paraId="16026F6B" w14:textId="2F03CE66" w:rsidR="00120319" w:rsidRPr="00C04843" w:rsidRDefault="00B10694" w:rsidP="005263CB">
      <w:pPr>
        <w:pStyle w:val="Heading2"/>
        <w:spacing w:after="0"/>
      </w:pPr>
      <w:r w:rsidRPr="00C04843">
        <w:t>INCIDENT RESPONSE</w:t>
      </w:r>
      <w:bookmarkStart w:id="1" w:name="_Hlk189653357"/>
    </w:p>
    <w:p w14:paraId="6D798BF4" w14:textId="3642661E" w:rsidR="00650AFC" w:rsidRDefault="00650AFC" w:rsidP="00650AFC">
      <w:pPr>
        <w:pStyle w:val="Heading2"/>
        <w:numPr>
          <w:ilvl w:val="1"/>
          <w:numId w:val="15"/>
        </w:numPr>
        <w:spacing w:before="0"/>
        <w:rPr>
          <w:rFonts w:ascii="PT Serif" w:hAnsi="PT Serif"/>
          <w:b w:val="0"/>
          <w:bCs w:val="0"/>
          <w:color w:val="000000" w:themeColor="text1"/>
          <w:sz w:val="22"/>
          <w:szCs w:val="22"/>
        </w:rPr>
      </w:pPr>
      <w:r>
        <w:rPr>
          <w:rFonts w:ascii="PT Serif" w:hAnsi="PT Serif"/>
          <w:b w:val="0"/>
          <w:bCs w:val="0"/>
          <w:color w:val="000000" w:themeColor="text1"/>
          <w:sz w:val="22"/>
          <w:szCs w:val="22"/>
        </w:rPr>
        <w:t>C</w:t>
      </w:r>
      <w:r w:rsidRPr="00650AFC">
        <w:rPr>
          <w:rFonts w:ascii="PT Serif" w:hAnsi="PT Serif"/>
          <w:b w:val="0"/>
          <w:bCs w:val="0"/>
          <w:color w:val="000000" w:themeColor="text1"/>
          <w:sz w:val="22"/>
          <w:szCs w:val="22"/>
        </w:rPr>
        <w:t xml:space="preserve">ontractor shall promptly notify [Governmental Entity] upon becoming aware of any unauthorized access, use, disclosure, modification, or destruction of Data, or any disruption to system operations involving Data. Contractor agrees to consult and cooperate with [Governmental Entity] regarding appropriate steps for remediation. </w:t>
      </w:r>
      <w:r w:rsidRPr="00650AFC">
        <w:rPr>
          <w:rFonts w:ascii="PT Serif" w:hAnsi="PT Serif"/>
          <w:b w:val="0"/>
          <w:bCs w:val="0"/>
          <w:color w:val="000000" w:themeColor="text1"/>
          <w:sz w:val="22"/>
          <w:szCs w:val="22"/>
        </w:rPr>
        <w:lastRenderedPageBreak/>
        <w:t>Contractor agrees to take reasonable steps to mitigate any effects of such incident and limit any further use or disclosure of Data.</w:t>
      </w:r>
    </w:p>
    <w:p w14:paraId="493E2D24" w14:textId="4E59863B" w:rsidR="00650AFC" w:rsidRDefault="00650AFC" w:rsidP="00650AFC">
      <w:pPr>
        <w:pStyle w:val="Heading2"/>
        <w:numPr>
          <w:ilvl w:val="1"/>
          <w:numId w:val="15"/>
        </w:numPr>
        <w:rPr>
          <w:rFonts w:ascii="PT Serif" w:hAnsi="PT Serif"/>
          <w:b w:val="0"/>
          <w:bCs w:val="0"/>
          <w:color w:val="000000" w:themeColor="text1"/>
          <w:sz w:val="22"/>
          <w:szCs w:val="22"/>
        </w:rPr>
      </w:pPr>
      <w:r>
        <w:rPr>
          <w:rFonts w:ascii="PT Serif" w:hAnsi="PT Serif"/>
          <w:b w:val="0"/>
          <w:bCs w:val="0"/>
          <w:color w:val="000000" w:themeColor="text1"/>
          <w:sz w:val="22"/>
          <w:szCs w:val="22"/>
        </w:rPr>
        <w:t>[</w:t>
      </w:r>
      <w:r w:rsidRPr="00650AFC">
        <w:rPr>
          <w:rFonts w:ascii="PT Serif" w:hAnsi="PT Serif"/>
          <w:b w:val="0"/>
          <w:bCs w:val="0"/>
          <w:color w:val="000000" w:themeColor="text1"/>
          <w:sz w:val="22"/>
          <w:szCs w:val="22"/>
        </w:rPr>
        <w:t>Governmental Entity] is responsible for providing notice of any security incident or data breach as described in Utah Code § 63A-19-405. Contractor shall be responsible for complying with any other data breach reporting laws.</w:t>
      </w:r>
    </w:p>
    <w:p w14:paraId="7156A64D" w14:textId="3B89E3F8" w:rsidR="00650AFC" w:rsidRDefault="00650AFC" w:rsidP="00650AFC">
      <w:pPr>
        <w:pStyle w:val="Heading2"/>
        <w:numPr>
          <w:ilvl w:val="1"/>
          <w:numId w:val="15"/>
        </w:numPr>
        <w:rPr>
          <w:rFonts w:ascii="PT Serif" w:hAnsi="PT Serif"/>
          <w:b w:val="0"/>
          <w:bCs w:val="0"/>
          <w:color w:val="000000" w:themeColor="text1"/>
          <w:sz w:val="22"/>
          <w:szCs w:val="22"/>
        </w:rPr>
      </w:pPr>
      <w:r>
        <w:rPr>
          <w:rFonts w:ascii="PT Serif" w:hAnsi="PT Serif"/>
          <w:b w:val="0"/>
          <w:bCs w:val="0"/>
          <w:color w:val="000000" w:themeColor="text1"/>
          <w:sz w:val="22"/>
          <w:szCs w:val="22"/>
        </w:rPr>
        <w:t>The party responsible for the security incident or data breach is responsible for:</w:t>
      </w:r>
    </w:p>
    <w:p w14:paraId="37C5158E" w14:textId="0DBCB680" w:rsidR="00650AFC" w:rsidRDefault="00650AFC" w:rsidP="00650AFC">
      <w:pPr>
        <w:pStyle w:val="Heading2"/>
        <w:numPr>
          <w:ilvl w:val="2"/>
          <w:numId w:val="15"/>
        </w:numPr>
        <w:rPr>
          <w:rFonts w:ascii="PT Serif" w:hAnsi="PT Serif"/>
          <w:b w:val="0"/>
          <w:bCs w:val="0"/>
          <w:color w:val="000000" w:themeColor="text1"/>
          <w:sz w:val="22"/>
          <w:szCs w:val="22"/>
        </w:rPr>
      </w:pPr>
      <w:r>
        <w:rPr>
          <w:rFonts w:ascii="PT Serif" w:hAnsi="PT Serif"/>
          <w:b w:val="0"/>
          <w:bCs w:val="0"/>
          <w:color w:val="000000" w:themeColor="text1"/>
          <w:sz w:val="22"/>
          <w:szCs w:val="22"/>
        </w:rPr>
        <w:t xml:space="preserve">providing notice of the security incident or data breach to affected individuals, as described in Utah Code </w:t>
      </w:r>
      <w:r w:rsidRPr="00650AFC">
        <w:rPr>
          <w:rFonts w:ascii="PT Serif" w:hAnsi="PT Serif"/>
          <w:b w:val="0"/>
          <w:bCs w:val="0"/>
          <w:color w:val="000000" w:themeColor="text1"/>
          <w:sz w:val="22"/>
          <w:szCs w:val="22"/>
        </w:rPr>
        <w:t>§</w:t>
      </w:r>
      <w:r>
        <w:rPr>
          <w:rFonts w:ascii="PT Serif" w:hAnsi="PT Serif"/>
          <w:b w:val="0"/>
          <w:bCs w:val="0"/>
          <w:color w:val="000000" w:themeColor="text1"/>
          <w:sz w:val="22"/>
          <w:szCs w:val="22"/>
        </w:rPr>
        <w:t xml:space="preserve"> 63A-19-406; and</w:t>
      </w:r>
    </w:p>
    <w:p w14:paraId="11328AA4" w14:textId="5AE4E5E8" w:rsidR="006635FF" w:rsidRPr="00650AFC" w:rsidRDefault="00650AFC" w:rsidP="00C04843">
      <w:pPr>
        <w:pStyle w:val="Heading2"/>
        <w:numPr>
          <w:ilvl w:val="2"/>
          <w:numId w:val="15"/>
        </w:numPr>
        <w:rPr>
          <w:rFonts w:ascii="PT Serif" w:hAnsi="PT Serif"/>
          <w:b w:val="0"/>
          <w:bCs w:val="0"/>
          <w:color w:val="000000" w:themeColor="text1"/>
          <w:sz w:val="22"/>
          <w:szCs w:val="22"/>
        </w:rPr>
      </w:pPr>
      <w:r>
        <w:rPr>
          <w:rFonts w:ascii="PT Serif" w:hAnsi="PT Serif"/>
          <w:b w:val="0"/>
          <w:bCs w:val="0"/>
          <w:color w:val="000000" w:themeColor="text1"/>
          <w:sz w:val="22"/>
          <w:szCs w:val="22"/>
        </w:rPr>
        <w:t>the cost of notifying affected individuals and any other remedial costs or damages.</w:t>
      </w:r>
      <w:bookmarkEnd w:id="1"/>
    </w:p>
    <w:sectPr w:rsidR="006635FF" w:rsidRPr="00650AFC" w:rsidSect="0085737A">
      <w:footerReference w:type="even" r:id="rId10"/>
      <w:footerReference w:type="defaul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82B0" w14:textId="77777777" w:rsidR="002A6B0F" w:rsidRDefault="002A6B0F" w:rsidP="00C04843">
      <w:r>
        <w:separator/>
      </w:r>
    </w:p>
  </w:endnote>
  <w:endnote w:type="continuationSeparator" w:id="0">
    <w:p w14:paraId="3E5F0480" w14:textId="77777777" w:rsidR="002A6B0F" w:rsidRDefault="002A6B0F" w:rsidP="00C0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T Serif">
    <w:panose1 w:val="020A0603040505020204"/>
    <w:charset w:val="4D"/>
    <w:family w:val="roman"/>
    <w:pitch w:val="variable"/>
    <w:sig w:usb0="A00002EF" w:usb1="5000204B" w:usb2="00000000" w:usb3="00000000" w:csb0="00000097" w:csb1="00000000"/>
  </w:font>
  <w:font w:name="Nunito Sans Normal">
    <w:panose1 w:val="00000000000000000000"/>
    <w:charset w:val="4D"/>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 Sans Normal Medium">
    <w:panose1 w:val="00000000000000000000"/>
    <w:charset w:val="4D"/>
    <w:family w:val="auto"/>
    <w:pitch w:val="variable"/>
    <w:sig w:usb0="A00002FF" w:usb1="5000204B" w:usb2="00000000" w:usb3="00000000" w:csb0="00000197" w:csb1="00000000"/>
  </w:font>
  <w:font w:name="NunitoSans-Medium">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8338097"/>
      <w:docPartObj>
        <w:docPartGallery w:val="Page Numbers (Bottom of Page)"/>
        <w:docPartUnique/>
      </w:docPartObj>
    </w:sdtPr>
    <w:sdtContent>
      <w:p w14:paraId="1B093ED1" w14:textId="53528F68" w:rsidR="0085737A" w:rsidRDefault="0085737A" w:rsidP="004D65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B01C6A" w14:textId="77777777" w:rsidR="0085737A" w:rsidRDefault="0085737A" w:rsidP="00857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unito Sans Normal" w:hAnsi="Nunito Sans Normal"/>
        <w:sz w:val="20"/>
        <w:szCs w:val="20"/>
      </w:rPr>
      <w:id w:val="360335477"/>
      <w:docPartObj>
        <w:docPartGallery w:val="Page Numbers (Bottom of Page)"/>
        <w:docPartUnique/>
      </w:docPartObj>
    </w:sdtPr>
    <w:sdtContent>
      <w:p w14:paraId="59F41563" w14:textId="01EA16E1" w:rsidR="0085737A" w:rsidRPr="0085737A" w:rsidRDefault="0085737A" w:rsidP="0085737A">
        <w:pPr>
          <w:pStyle w:val="Footer"/>
          <w:framePr w:wrap="none" w:vAnchor="text" w:hAnchor="margin" w:xAlign="right" w:y="1"/>
          <w:spacing w:before="0" w:after="0"/>
          <w:rPr>
            <w:rStyle w:val="PageNumber"/>
            <w:rFonts w:ascii="Nunito Sans Normal" w:hAnsi="Nunito Sans Normal"/>
            <w:sz w:val="20"/>
            <w:szCs w:val="20"/>
          </w:rPr>
        </w:pPr>
        <w:r w:rsidRPr="0085737A">
          <w:rPr>
            <w:rStyle w:val="PageNumber"/>
            <w:rFonts w:ascii="Nunito Sans Normal" w:hAnsi="Nunito Sans Normal"/>
            <w:sz w:val="20"/>
            <w:szCs w:val="20"/>
          </w:rPr>
          <w:fldChar w:fldCharType="begin"/>
        </w:r>
        <w:r w:rsidRPr="0085737A">
          <w:rPr>
            <w:rStyle w:val="PageNumber"/>
            <w:rFonts w:ascii="Nunito Sans Normal" w:hAnsi="Nunito Sans Normal"/>
            <w:sz w:val="20"/>
            <w:szCs w:val="20"/>
          </w:rPr>
          <w:instrText xml:space="preserve"> PAGE </w:instrText>
        </w:r>
        <w:r w:rsidRPr="0085737A">
          <w:rPr>
            <w:rStyle w:val="PageNumber"/>
            <w:rFonts w:ascii="Nunito Sans Normal" w:hAnsi="Nunito Sans Normal"/>
            <w:sz w:val="20"/>
            <w:szCs w:val="20"/>
          </w:rPr>
          <w:fldChar w:fldCharType="separate"/>
        </w:r>
        <w:r w:rsidRPr="0085737A">
          <w:rPr>
            <w:rStyle w:val="PageNumber"/>
            <w:rFonts w:ascii="Nunito Sans Normal" w:hAnsi="Nunito Sans Normal"/>
            <w:noProof/>
            <w:sz w:val="20"/>
            <w:szCs w:val="20"/>
          </w:rPr>
          <w:t>2</w:t>
        </w:r>
        <w:r w:rsidRPr="0085737A">
          <w:rPr>
            <w:rStyle w:val="PageNumber"/>
            <w:rFonts w:ascii="Nunito Sans Normal" w:hAnsi="Nunito Sans Normal"/>
            <w:sz w:val="20"/>
            <w:szCs w:val="20"/>
          </w:rPr>
          <w:fldChar w:fldCharType="end"/>
        </w:r>
      </w:p>
    </w:sdtContent>
  </w:sdt>
  <w:p w14:paraId="2202262D" w14:textId="5E9AE6C0" w:rsidR="006323C2" w:rsidRPr="0085737A" w:rsidRDefault="001274ED" w:rsidP="0085737A">
    <w:pPr>
      <w:pStyle w:val="Footer"/>
      <w:spacing w:after="0"/>
      <w:ind w:right="360"/>
      <w:jc w:val="left"/>
      <w:rPr>
        <w:sz w:val="20"/>
        <w:szCs w:val="20"/>
      </w:rPr>
    </w:pPr>
    <w:r>
      <w:rPr>
        <w:rFonts w:ascii="Nunito Sans Normal Light" w:hAnsi="Nunito Sans Normal Light" w:cs="NunitoSans-Light"/>
        <w:spacing w:val="15"/>
        <w:sz w:val="20"/>
        <w:szCs w:val="20"/>
      </w:rPr>
      <w:t>DATA PRIVACY TERMS AND CONDITIONS</w:t>
    </w:r>
    <w:r w:rsidRPr="0085737A">
      <w:rPr>
        <w:rFonts w:ascii="Nunito Sans Normal Light" w:hAnsi="Nunito Sans Normal Light"/>
        <w:sz w:val="20"/>
        <w:szCs w:val="20"/>
      </w:rPr>
      <w:t xml:space="preserve"> </w:t>
    </w:r>
    <w:r w:rsidRPr="003870F4">
      <w:rPr>
        <w:rFonts w:ascii="Nunito Sans Normal Medium" w:hAnsi="Nunito Sans Normal Medium" w:cs="NunitoSans-Medium"/>
        <w:spacing w:val="15"/>
        <w:sz w:val="20"/>
        <w:szCs w:val="20"/>
      </w:rPr>
      <w:t>TEMPLAT</w:t>
    </w:r>
    <w:r>
      <w:rPr>
        <w:rFonts w:ascii="Nunito Sans Normal Medium" w:hAnsi="Nunito Sans Normal Medium" w:cs="NunitoSans-Medium"/>
        <w:spacing w:val="15"/>
        <w:sz w:val="20"/>
        <w:szCs w:val="20"/>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279F" w14:textId="77777777" w:rsidR="002A6B0F" w:rsidRDefault="002A6B0F" w:rsidP="00C04843">
      <w:r>
        <w:separator/>
      </w:r>
    </w:p>
  </w:footnote>
  <w:footnote w:type="continuationSeparator" w:id="0">
    <w:p w14:paraId="51924189" w14:textId="77777777" w:rsidR="002A6B0F" w:rsidRDefault="002A6B0F" w:rsidP="00C04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5C8"/>
    <w:multiLevelType w:val="multilevel"/>
    <w:tmpl w:val="A17CC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5640D"/>
    <w:multiLevelType w:val="hybridMultilevel"/>
    <w:tmpl w:val="A3C06AB6"/>
    <w:lvl w:ilvl="0" w:tplc="A63E13CE">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F450F4"/>
    <w:multiLevelType w:val="multilevel"/>
    <w:tmpl w:val="A82E8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DE0C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44A1E"/>
    <w:multiLevelType w:val="hybridMultilevel"/>
    <w:tmpl w:val="4D80B8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996EB0"/>
    <w:multiLevelType w:val="hybridMultilevel"/>
    <w:tmpl w:val="3594D788"/>
    <w:lvl w:ilvl="0" w:tplc="4664BCB2">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DE33BB"/>
    <w:multiLevelType w:val="multilevel"/>
    <w:tmpl w:val="7F045AE4"/>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6C4E2B"/>
    <w:multiLevelType w:val="hybridMultilevel"/>
    <w:tmpl w:val="0540E71E"/>
    <w:lvl w:ilvl="0" w:tplc="57FA716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06CFF"/>
    <w:multiLevelType w:val="hybridMultilevel"/>
    <w:tmpl w:val="B2F4C248"/>
    <w:lvl w:ilvl="0" w:tplc="4664EEB2">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7F018B"/>
    <w:multiLevelType w:val="hybridMultilevel"/>
    <w:tmpl w:val="F1F00E14"/>
    <w:lvl w:ilvl="0" w:tplc="08EEEE70">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DE3158"/>
    <w:multiLevelType w:val="hybridMultilevel"/>
    <w:tmpl w:val="B0983CD8"/>
    <w:lvl w:ilvl="0" w:tplc="B6462A06">
      <w:start w:val="1"/>
      <w:numFmt w:val="decimal"/>
      <w:lvlText w:val="%1)"/>
      <w:lvlJc w:val="left"/>
      <w:pPr>
        <w:ind w:left="2160" w:hanging="360"/>
      </w:pPr>
      <w:rPr>
        <w:rFonts w:ascii="Arial" w:eastAsia="Times New Roman" w:hAnsi="Arial" w:cs="Arial"/>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87030DB"/>
    <w:multiLevelType w:val="hybridMultilevel"/>
    <w:tmpl w:val="166A4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5311B3"/>
    <w:multiLevelType w:val="hybridMultilevel"/>
    <w:tmpl w:val="E15C0768"/>
    <w:lvl w:ilvl="0" w:tplc="9292891C">
      <w:start w:val="1"/>
      <w:numFmt w:val="decimal"/>
      <w:lvlText w:val="%1."/>
      <w:lvlJc w:val="left"/>
      <w:pPr>
        <w:ind w:left="720" w:hanging="360"/>
      </w:pPr>
      <w:rPr>
        <w:b w:val="0"/>
        <w:bCs/>
        <w:sz w:val="24"/>
        <w:szCs w:val="24"/>
      </w:rPr>
    </w:lvl>
    <w:lvl w:ilvl="1" w:tplc="1764B54A">
      <w:start w:val="1"/>
      <w:numFmt w:val="lowerLetter"/>
      <w:lvlText w:val="%2."/>
      <w:lvlJc w:val="left"/>
      <w:pPr>
        <w:ind w:left="1080" w:hanging="360"/>
      </w:pPr>
      <w:rPr>
        <w:rFonts w:hint="default"/>
      </w:rPr>
    </w:lvl>
    <w:lvl w:ilvl="2" w:tplc="58425F1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504C9"/>
    <w:multiLevelType w:val="hybridMultilevel"/>
    <w:tmpl w:val="A26C8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9D6781"/>
    <w:multiLevelType w:val="multilevel"/>
    <w:tmpl w:val="0420A5CC"/>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3A592D"/>
    <w:multiLevelType w:val="multilevel"/>
    <w:tmpl w:val="0420A5CC"/>
    <w:lvl w:ilvl="0">
      <w:start w:val="1"/>
      <w:numFmt w:val="decimal"/>
      <w:lvlText w:val="%1."/>
      <w:lvlJc w:val="left"/>
      <w:pPr>
        <w:ind w:left="360" w:hanging="360"/>
      </w:p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466EBA"/>
    <w:multiLevelType w:val="multilevel"/>
    <w:tmpl w:val="ACCECE2C"/>
    <w:lvl w:ilvl="0">
      <w:start w:val="1"/>
      <w:numFmt w:val="decimal"/>
      <w:pStyle w:val="Heading2"/>
      <w:lvlText w:val="%1."/>
      <w:lvlJc w:val="left"/>
      <w:pPr>
        <w:ind w:left="360" w:hanging="360"/>
      </w:pPr>
      <w:rPr>
        <w:rFonts w:hint="default"/>
      </w:rPr>
    </w:lvl>
    <w:lvl w:ilvl="1">
      <w:start w:val="1"/>
      <w:numFmt w:val="decimal"/>
      <w:pStyle w:val="31List"/>
      <w:isLgl/>
      <w:lvlText w:val="%1.%2."/>
      <w:lvlJc w:val="left"/>
      <w:pPr>
        <w:ind w:left="792" w:hanging="432"/>
      </w:pPr>
      <w:rPr>
        <w:rFonts w:ascii="PT Serif" w:hAnsi="PT Serif" w:hint="default"/>
        <w:b w:val="0"/>
        <w:bCs w:val="0"/>
        <w:i w:val="0"/>
        <w:iCs w:val="0"/>
        <w:color w:val="000000" w:themeColor="text1"/>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6440368D"/>
    <w:multiLevelType w:val="hybridMultilevel"/>
    <w:tmpl w:val="E6CC9FCC"/>
    <w:lvl w:ilvl="0" w:tplc="0409000F">
      <w:start w:val="1"/>
      <w:numFmt w:val="decimal"/>
      <w:lvlText w:val="%1."/>
      <w:lvlJc w:val="left"/>
      <w:pPr>
        <w:ind w:left="720" w:hanging="360"/>
      </w:pPr>
    </w:lvl>
    <w:lvl w:ilvl="1" w:tplc="777C3788">
      <w:start w:val="1"/>
      <w:numFmt w:val="lowerLetter"/>
      <w:lvlText w:val="%2."/>
      <w:lvlJc w:val="left"/>
      <w:pPr>
        <w:ind w:left="1080" w:hanging="360"/>
      </w:pPr>
      <w:rPr>
        <w:rFonts w:hint="default"/>
      </w:rPr>
    </w:lvl>
    <w:lvl w:ilvl="2" w:tplc="F2EC0C9A">
      <w:start w:val="1"/>
      <w:numFmt w:val="lowerRoman"/>
      <w:lvlText w:val="%3."/>
      <w:lvlJc w:val="right"/>
      <w:pPr>
        <w:ind w:left="144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F3206"/>
    <w:multiLevelType w:val="multilevel"/>
    <w:tmpl w:val="59162C5C"/>
    <w:styleLink w:val="CurrentList4"/>
    <w:lvl w:ilvl="0">
      <w:start w:val="1"/>
      <w:numFmt w:val="decimal"/>
      <w:lvlText w:val="%1."/>
      <w:lvlJc w:val="left"/>
      <w:pPr>
        <w:ind w:left="360" w:hanging="360"/>
      </w:pPr>
    </w:lvl>
    <w:lvl w:ilvl="1">
      <w:start w:val="1"/>
      <w:numFmt w:val="decimal"/>
      <w:isLgl/>
      <w:lvlText w:val="%1.%2."/>
      <w:lvlJc w:val="left"/>
      <w:pPr>
        <w:ind w:left="1080" w:hanging="720"/>
      </w:pPr>
      <w:rPr>
        <w:rFonts w:ascii="PT Serif" w:hAnsi="PT Serif" w:hint="default"/>
        <w:b w:val="0"/>
        <w:bCs w:val="0"/>
        <w:i w:val="0"/>
        <w:iCs w:val="0"/>
        <w:color w:val="000000" w:themeColor="text1"/>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709258D2"/>
    <w:multiLevelType w:val="hybridMultilevel"/>
    <w:tmpl w:val="F1A29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6560A"/>
    <w:multiLevelType w:val="multilevel"/>
    <w:tmpl w:val="9C0295D4"/>
    <w:styleLink w:val="CurrentList3"/>
    <w:lvl w:ilvl="0">
      <w:start w:val="1"/>
      <w:numFmt w:val="decimal"/>
      <w:lvlText w:val="%1."/>
      <w:lvlJc w:val="left"/>
      <w:pPr>
        <w:ind w:left="360" w:hanging="360"/>
      </w:pPr>
    </w:lvl>
    <w:lvl w:ilvl="1">
      <w:start w:val="1"/>
      <w:numFmt w:val="decimal"/>
      <w:isLgl/>
      <w:lvlText w:val="%1.%2."/>
      <w:lvlJc w:val="left"/>
      <w:pPr>
        <w:ind w:left="1080" w:hanging="720"/>
      </w:pPr>
      <w:rPr>
        <w:rFonts w:ascii="PT Serif" w:hAnsi="PT Serif" w:hint="default"/>
        <w:b w:val="0"/>
        <w:bCs w:val="0"/>
        <w:i w:val="0"/>
        <w:iCs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7A013F75"/>
    <w:multiLevelType w:val="multilevel"/>
    <w:tmpl w:val="7F045AE4"/>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D074A7E"/>
    <w:multiLevelType w:val="multilevel"/>
    <w:tmpl w:val="98EC1B8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ascii="PT Serif" w:hAnsi="PT Serif" w:hint="default"/>
        <w:b w:val="0"/>
        <w:bCs w:val="0"/>
        <w:i w:val="0"/>
        <w:iCs w:val="0"/>
        <w:color w:val="000000" w:themeColor="text1"/>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7E3038F0"/>
    <w:multiLevelType w:val="multilevel"/>
    <w:tmpl w:val="0420A5CC"/>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7697871">
    <w:abstractNumId w:val="0"/>
  </w:num>
  <w:num w:numId="2" w16cid:durableId="189337497">
    <w:abstractNumId w:val="10"/>
  </w:num>
  <w:num w:numId="3" w16cid:durableId="1967157113">
    <w:abstractNumId w:val="11"/>
  </w:num>
  <w:num w:numId="4" w16cid:durableId="237175170">
    <w:abstractNumId w:val="9"/>
  </w:num>
  <w:num w:numId="5" w16cid:durableId="2027558661">
    <w:abstractNumId w:val="12"/>
  </w:num>
  <w:num w:numId="6" w16cid:durableId="545337376">
    <w:abstractNumId w:val="19"/>
  </w:num>
  <w:num w:numId="7" w16cid:durableId="1580095497">
    <w:abstractNumId w:val="4"/>
  </w:num>
  <w:num w:numId="8" w16cid:durableId="1727873449">
    <w:abstractNumId w:val="8"/>
  </w:num>
  <w:num w:numId="9" w16cid:durableId="1336608339">
    <w:abstractNumId w:val="13"/>
  </w:num>
  <w:num w:numId="10" w16cid:durableId="1754818478">
    <w:abstractNumId w:val="2"/>
  </w:num>
  <w:num w:numId="11" w16cid:durableId="192808935">
    <w:abstractNumId w:val="17"/>
  </w:num>
  <w:num w:numId="12" w16cid:durableId="968053876">
    <w:abstractNumId w:val="5"/>
  </w:num>
  <w:num w:numId="13" w16cid:durableId="132138687">
    <w:abstractNumId w:val="1"/>
  </w:num>
  <w:num w:numId="14" w16cid:durableId="570963952">
    <w:abstractNumId w:val="7"/>
  </w:num>
  <w:num w:numId="15" w16cid:durableId="1100300491">
    <w:abstractNumId w:val="16"/>
  </w:num>
  <w:num w:numId="16" w16cid:durableId="770858456">
    <w:abstractNumId w:val="15"/>
  </w:num>
  <w:num w:numId="17" w16cid:durableId="768162759">
    <w:abstractNumId w:val="6"/>
  </w:num>
  <w:num w:numId="18" w16cid:durableId="480081530">
    <w:abstractNumId w:val="21"/>
  </w:num>
  <w:num w:numId="19" w16cid:durableId="1139086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41410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140518">
    <w:abstractNumId w:val="23"/>
  </w:num>
  <w:num w:numId="22" w16cid:durableId="13420465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7119301">
    <w:abstractNumId w:val="14"/>
  </w:num>
  <w:num w:numId="24" w16cid:durableId="427585960">
    <w:abstractNumId w:val="3"/>
  </w:num>
  <w:num w:numId="25" w16cid:durableId="2110196566">
    <w:abstractNumId w:val="20"/>
  </w:num>
  <w:num w:numId="26" w16cid:durableId="1532768834">
    <w:abstractNumId w:val="18"/>
  </w:num>
  <w:num w:numId="27" w16cid:durableId="1538800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1D"/>
    <w:rsid w:val="0000641E"/>
    <w:rsid w:val="00011394"/>
    <w:rsid w:val="00012F18"/>
    <w:rsid w:val="00013CD0"/>
    <w:rsid w:val="00016E23"/>
    <w:rsid w:val="0002579C"/>
    <w:rsid w:val="00035CDA"/>
    <w:rsid w:val="00041519"/>
    <w:rsid w:val="00051148"/>
    <w:rsid w:val="000547DF"/>
    <w:rsid w:val="000810E6"/>
    <w:rsid w:val="00087530"/>
    <w:rsid w:val="000B1B58"/>
    <w:rsid w:val="000D2DDB"/>
    <w:rsid w:val="000F0220"/>
    <w:rsid w:val="000F2390"/>
    <w:rsid w:val="000F5E1D"/>
    <w:rsid w:val="0010607C"/>
    <w:rsid w:val="00120319"/>
    <w:rsid w:val="001274ED"/>
    <w:rsid w:val="0013208E"/>
    <w:rsid w:val="00132612"/>
    <w:rsid w:val="00153210"/>
    <w:rsid w:val="001554C3"/>
    <w:rsid w:val="00173450"/>
    <w:rsid w:val="00185CE4"/>
    <w:rsid w:val="0019212D"/>
    <w:rsid w:val="00197929"/>
    <w:rsid w:val="001A69CE"/>
    <w:rsid w:val="001D5C45"/>
    <w:rsid w:val="00200474"/>
    <w:rsid w:val="002068BD"/>
    <w:rsid w:val="0020743C"/>
    <w:rsid w:val="00214A6F"/>
    <w:rsid w:val="00227612"/>
    <w:rsid w:val="002411D9"/>
    <w:rsid w:val="00247D88"/>
    <w:rsid w:val="002747C0"/>
    <w:rsid w:val="002A1F79"/>
    <w:rsid w:val="002A6B0F"/>
    <w:rsid w:val="002B2EF2"/>
    <w:rsid w:val="002C6ABB"/>
    <w:rsid w:val="002D76EE"/>
    <w:rsid w:val="002E2223"/>
    <w:rsid w:val="002E70DB"/>
    <w:rsid w:val="002F2666"/>
    <w:rsid w:val="002F2A8D"/>
    <w:rsid w:val="00304EE5"/>
    <w:rsid w:val="00312459"/>
    <w:rsid w:val="00334627"/>
    <w:rsid w:val="00340D2E"/>
    <w:rsid w:val="00393152"/>
    <w:rsid w:val="003B33E8"/>
    <w:rsid w:val="003E4CBA"/>
    <w:rsid w:val="003F46AB"/>
    <w:rsid w:val="00406FB1"/>
    <w:rsid w:val="004266CC"/>
    <w:rsid w:val="004663D5"/>
    <w:rsid w:val="00471DB8"/>
    <w:rsid w:val="00482502"/>
    <w:rsid w:val="00490DA9"/>
    <w:rsid w:val="004B6883"/>
    <w:rsid w:val="004C02B6"/>
    <w:rsid w:val="004D7C42"/>
    <w:rsid w:val="004F4592"/>
    <w:rsid w:val="004F4A5A"/>
    <w:rsid w:val="005106DC"/>
    <w:rsid w:val="00514869"/>
    <w:rsid w:val="00520592"/>
    <w:rsid w:val="00522059"/>
    <w:rsid w:val="00522192"/>
    <w:rsid w:val="00525311"/>
    <w:rsid w:val="005262A3"/>
    <w:rsid w:val="005263CB"/>
    <w:rsid w:val="00526BEA"/>
    <w:rsid w:val="00526CCB"/>
    <w:rsid w:val="005609EA"/>
    <w:rsid w:val="00573A59"/>
    <w:rsid w:val="005810E8"/>
    <w:rsid w:val="005949E2"/>
    <w:rsid w:val="005A5746"/>
    <w:rsid w:val="005A6BA9"/>
    <w:rsid w:val="005B7FD5"/>
    <w:rsid w:val="005C10DB"/>
    <w:rsid w:val="005F0A51"/>
    <w:rsid w:val="0060460A"/>
    <w:rsid w:val="00605649"/>
    <w:rsid w:val="00605F2F"/>
    <w:rsid w:val="00612288"/>
    <w:rsid w:val="00612DF8"/>
    <w:rsid w:val="00613A2F"/>
    <w:rsid w:val="00627DB2"/>
    <w:rsid w:val="006323C2"/>
    <w:rsid w:val="00650AFC"/>
    <w:rsid w:val="00660FFD"/>
    <w:rsid w:val="00662627"/>
    <w:rsid w:val="006635FF"/>
    <w:rsid w:val="00680A39"/>
    <w:rsid w:val="00685EF7"/>
    <w:rsid w:val="006917B1"/>
    <w:rsid w:val="006918DB"/>
    <w:rsid w:val="006922D3"/>
    <w:rsid w:val="006A6540"/>
    <w:rsid w:val="006A670C"/>
    <w:rsid w:val="006D62E7"/>
    <w:rsid w:val="006F6063"/>
    <w:rsid w:val="00700E3E"/>
    <w:rsid w:val="00710058"/>
    <w:rsid w:val="007116E3"/>
    <w:rsid w:val="00723026"/>
    <w:rsid w:val="0072461C"/>
    <w:rsid w:val="00735A59"/>
    <w:rsid w:val="00751CD6"/>
    <w:rsid w:val="007641CD"/>
    <w:rsid w:val="00782936"/>
    <w:rsid w:val="0078586E"/>
    <w:rsid w:val="007A4B0F"/>
    <w:rsid w:val="007C185B"/>
    <w:rsid w:val="007D5D86"/>
    <w:rsid w:val="007E5EC2"/>
    <w:rsid w:val="007F1871"/>
    <w:rsid w:val="007F33FF"/>
    <w:rsid w:val="008057D6"/>
    <w:rsid w:val="00812863"/>
    <w:rsid w:val="0081388A"/>
    <w:rsid w:val="00814D18"/>
    <w:rsid w:val="00816F33"/>
    <w:rsid w:val="008213FC"/>
    <w:rsid w:val="00822F09"/>
    <w:rsid w:val="0082671A"/>
    <w:rsid w:val="00830737"/>
    <w:rsid w:val="0085737A"/>
    <w:rsid w:val="00882F88"/>
    <w:rsid w:val="00897867"/>
    <w:rsid w:val="008A323D"/>
    <w:rsid w:val="008B04A1"/>
    <w:rsid w:val="008B077F"/>
    <w:rsid w:val="008B402C"/>
    <w:rsid w:val="008C0F43"/>
    <w:rsid w:val="008C211F"/>
    <w:rsid w:val="008D1BB1"/>
    <w:rsid w:val="008F51BE"/>
    <w:rsid w:val="0091226C"/>
    <w:rsid w:val="009231CD"/>
    <w:rsid w:val="009362C5"/>
    <w:rsid w:val="009374F6"/>
    <w:rsid w:val="009532F5"/>
    <w:rsid w:val="00964278"/>
    <w:rsid w:val="009649A8"/>
    <w:rsid w:val="009721CF"/>
    <w:rsid w:val="0099131E"/>
    <w:rsid w:val="009C140F"/>
    <w:rsid w:val="009D06AF"/>
    <w:rsid w:val="00A26DC8"/>
    <w:rsid w:val="00A27698"/>
    <w:rsid w:val="00A2796F"/>
    <w:rsid w:val="00A50165"/>
    <w:rsid w:val="00A516EC"/>
    <w:rsid w:val="00A564E0"/>
    <w:rsid w:val="00A752A1"/>
    <w:rsid w:val="00A80982"/>
    <w:rsid w:val="00A90F08"/>
    <w:rsid w:val="00A95A16"/>
    <w:rsid w:val="00AB1CCD"/>
    <w:rsid w:val="00AC600D"/>
    <w:rsid w:val="00AD23BE"/>
    <w:rsid w:val="00AD5E31"/>
    <w:rsid w:val="00AE4598"/>
    <w:rsid w:val="00AE4E1B"/>
    <w:rsid w:val="00B10694"/>
    <w:rsid w:val="00B11F53"/>
    <w:rsid w:val="00B15258"/>
    <w:rsid w:val="00B55953"/>
    <w:rsid w:val="00B870AC"/>
    <w:rsid w:val="00BA35B9"/>
    <w:rsid w:val="00BA52A7"/>
    <w:rsid w:val="00BC346A"/>
    <w:rsid w:val="00BC6A6B"/>
    <w:rsid w:val="00BD480D"/>
    <w:rsid w:val="00BE2DAB"/>
    <w:rsid w:val="00BE3653"/>
    <w:rsid w:val="00BE43B9"/>
    <w:rsid w:val="00C04843"/>
    <w:rsid w:val="00C04A4D"/>
    <w:rsid w:val="00C253F6"/>
    <w:rsid w:val="00C3000A"/>
    <w:rsid w:val="00C36749"/>
    <w:rsid w:val="00C63396"/>
    <w:rsid w:val="00C875B6"/>
    <w:rsid w:val="00C9611B"/>
    <w:rsid w:val="00C97FC2"/>
    <w:rsid w:val="00CA08A1"/>
    <w:rsid w:val="00CA3352"/>
    <w:rsid w:val="00CB658F"/>
    <w:rsid w:val="00CC0F90"/>
    <w:rsid w:val="00CC7418"/>
    <w:rsid w:val="00CD6138"/>
    <w:rsid w:val="00CF0B9A"/>
    <w:rsid w:val="00D040F2"/>
    <w:rsid w:val="00D1246B"/>
    <w:rsid w:val="00D348BB"/>
    <w:rsid w:val="00D67D2F"/>
    <w:rsid w:val="00D74A21"/>
    <w:rsid w:val="00D830F3"/>
    <w:rsid w:val="00DA1A4C"/>
    <w:rsid w:val="00DB0228"/>
    <w:rsid w:val="00DB69C3"/>
    <w:rsid w:val="00DC1672"/>
    <w:rsid w:val="00DD3FA5"/>
    <w:rsid w:val="00DD7990"/>
    <w:rsid w:val="00DE0E61"/>
    <w:rsid w:val="00DE47BA"/>
    <w:rsid w:val="00DE5368"/>
    <w:rsid w:val="00E21C37"/>
    <w:rsid w:val="00E2312D"/>
    <w:rsid w:val="00E40041"/>
    <w:rsid w:val="00E4223E"/>
    <w:rsid w:val="00E63E7C"/>
    <w:rsid w:val="00E664C1"/>
    <w:rsid w:val="00E67B02"/>
    <w:rsid w:val="00E813C8"/>
    <w:rsid w:val="00E814F5"/>
    <w:rsid w:val="00E82F8E"/>
    <w:rsid w:val="00EA79F4"/>
    <w:rsid w:val="00EB4DD1"/>
    <w:rsid w:val="00ED1F1D"/>
    <w:rsid w:val="00ED4380"/>
    <w:rsid w:val="00EF17C4"/>
    <w:rsid w:val="00F00B53"/>
    <w:rsid w:val="00F10A6C"/>
    <w:rsid w:val="00F13AEB"/>
    <w:rsid w:val="00F22F0D"/>
    <w:rsid w:val="00F25B72"/>
    <w:rsid w:val="00F30426"/>
    <w:rsid w:val="00F407D0"/>
    <w:rsid w:val="00F40EC7"/>
    <w:rsid w:val="00F42F74"/>
    <w:rsid w:val="00F53458"/>
    <w:rsid w:val="00F61C60"/>
    <w:rsid w:val="00F675F3"/>
    <w:rsid w:val="00F72830"/>
    <w:rsid w:val="00F72A73"/>
    <w:rsid w:val="00F86E06"/>
    <w:rsid w:val="00FA53C6"/>
    <w:rsid w:val="00FC3B06"/>
    <w:rsid w:val="00FC4A41"/>
    <w:rsid w:val="00F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0D461"/>
  <w15:docId w15:val="{5A342D27-B854-4CC4-9DC4-144E6BB2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843"/>
    <w:pPr>
      <w:spacing w:before="240" w:after="240"/>
      <w:jc w:val="both"/>
    </w:pPr>
    <w:rPr>
      <w:rFonts w:ascii="PT Serif" w:hAnsi="PT Serif"/>
    </w:rPr>
  </w:style>
  <w:style w:type="paragraph" w:styleId="Heading1">
    <w:name w:val="heading 1"/>
    <w:basedOn w:val="Normal"/>
    <w:next w:val="Normal"/>
    <w:uiPriority w:val="9"/>
    <w:qFormat/>
    <w:rsid w:val="00C04843"/>
    <w:pPr>
      <w:outlineLvl w:val="0"/>
    </w:pPr>
    <w:rPr>
      <w:rFonts w:ascii="Nunito Sans Normal" w:hAnsi="Nunito Sans Normal"/>
      <w:b/>
      <w:color w:val="024676"/>
      <w:sz w:val="48"/>
      <w:szCs w:val="48"/>
    </w:rPr>
  </w:style>
  <w:style w:type="paragraph" w:styleId="Heading2">
    <w:name w:val="heading 2"/>
    <w:basedOn w:val="Heading1"/>
    <w:next w:val="Normal"/>
    <w:uiPriority w:val="9"/>
    <w:unhideWhenUsed/>
    <w:qFormat/>
    <w:rsid w:val="00C04843"/>
    <w:pPr>
      <w:numPr>
        <w:numId w:val="15"/>
      </w:numPr>
      <w:outlineLvl w:val="1"/>
    </w:pPr>
    <w:rPr>
      <w:bCs/>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rsid w:val="00C04843"/>
    <w:pPr>
      <w:keepNext/>
      <w:keepLines/>
      <w:spacing w:after="320"/>
    </w:pPr>
    <w:rPr>
      <w:rFonts w:ascii="Nunito Sans Normal" w:hAnsi="Nunito Sans Normal"/>
      <w:i/>
      <w:iCs/>
      <w:color w:val="808080" w:themeColor="background1" w:themeShade="8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29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1270"/>
    <w:rPr>
      <w:b/>
      <w:bCs/>
    </w:rPr>
  </w:style>
  <w:style w:type="character" w:customStyle="1" w:styleId="CommentSubjectChar">
    <w:name w:val="Comment Subject Char"/>
    <w:basedOn w:val="CommentTextChar"/>
    <w:link w:val="CommentSubject"/>
    <w:uiPriority w:val="99"/>
    <w:semiHidden/>
    <w:rsid w:val="00261270"/>
    <w:rPr>
      <w:b/>
      <w:bCs/>
      <w:sz w:val="20"/>
      <w:szCs w:val="20"/>
    </w:rPr>
  </w:style>
  <w:style w:type="paragraph" w:styleId="Revision">
    <w:name w:val="Revision"/>
    <w:hidden/>
    <w:uiPriority w:val="99"/>
    <w:semiHidden/>
    <w:rsid w:val="00001085"/>
    <w:pPr>
      <w:spacing w:line="240" w:lineRule="auto"/>
    </w:pPr>
  </w:style>
  <w:style w:type="paragraph" w:styleId="NormalWeb">
    <w:name w:val="Normal (Web)"/>
    <w:basedOn w:val="Normal"/>
    <w:uiPriority w:val="99"/>
    <w:semiHidden/>
    <w:unhideWhenUsed/>
    <w:rsid w:val="001D66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274ED"/>
    <w:pPr>
      <w:numPr>
        <w:ilvl w:val="1"/>
        <w:numId w:val="16"/>
      </w:numPr>
    </w:pPr>
  </w:style>
  <w:style w:type="paragraph" w:customStyle="1" w:styleId="paragraph">
    <w:name w:val="paragraph"/>
    <w:basedOn w:val="Normal"/>
    <w:rsid w:val="00816F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16F33"/>
  </w:style>
  <w:style w:type="character" w:customStyle="1" w:styleId="eop">
    <w:name w:val="eop"/>
    <w:basedOn w:val="DefaultParagraphFont"/>
    <w:rsid w:val="00816F33"/>
  </w:style>
  <w:style w:type="character" w:styleId="Hyperlink">
    <w:name w:val="Hyperlink"/>
    <w:basedOn w:val="DefaultParagraphFont"/>
    <w:uiPriority w:val="99"/>
    <w:unhideWhenUsed/>
    <w:rsid w:val="00882F88"/>
    <w:rPr>
      <w:color w:val="0000FF" w:themeColor="hyperlink"/>
      <w:u w:val="single"/>
    </w:rPr>
  </w:style>
  <w:style w:type="character" w:styleId="UnresolvedMention">
    <w:name w:val="Unresolved Mention"/>
    <w:basedOn w:val="DefaultParagraphFont"/>
    <w:uiPriority w:val="99"/>
    <w:semiHidden/>
    <w:unhideWhenUsed/>
    <w:rsid w:val="00882F88"/>
    <w:rPr>
      <w:color w:val="605E5C"/>
      <w:shd w:val="clear" w:color="auto" w:fill="E1DFDD"/>
    </w:rPr>
  </w:style>
  <w:style w:type="paragraph" w:styleId="Header">
    <w:name w:val="header"/>
    <w:basedOn w:val="Normal"/>
    <w:link w:val="HeaderChar"/>
    <w:uiPriority w:val="99"/>
    <w:unhideWhenUsed/>
    <w:rsid w:val="006323C2"/>
    <w:pPr>
      <w:tabs>
        <w:tab w:val="center" w:pos="4680"/>
        <w:tab w:val="right" w:pos="9360"/>
      </w:tabs>
      <w:spacing w:line="240" w:lineRule="auto"/>
    </w:pPr>
  </w:style>
  <w:style w:type="character" w:customStyle="1" w:styleId="HeaderChar">
    <w:name w:val="Header Char"/>
    <w:basedOn w:val="DefaultParagraphFont"/>
    <w:link w:val="Header"/>
    <w:uiPriority w:val="99"/>
    <w:rsid w:val="006323C2"/>
  </w:style>
  <w:style w:type="paragraph" w:styleId="Footer">
    <w:name w:val="footer"/>
    <w:basedOn w:val="Normal"/>
    <w:link w:val="FooterChar"/>
    <w:uiPriority w:val="99"/>
    <w:unhideWhenUsed/>
    <w:rsid w:val="006323C2"/>
    <w:pPr>
      <w:tabs>
        <w:tab w:val="center" w:pos="4680"/>
        <w:tab w:val="right" w:pos="9360"/>
      </w:tabs>
      <w:spacing w:line="240" w:lineRule="auto"/>
    </w:pPr>
  </w:style>
  <w:style w:type="character" w:customStyle="1" w:styleId="FooterChar">
    <w:name w:val="Footer Char"/>
    <w:basedOn w:val="DefaultParagraphFont"/>
    <w:link w:val="Footer"/>
    <w:uiPriority w:val="99"/>
    <w:rsid w:val="006323C2"/>
  </w:style>
  <w:style w:type="character" w:styleId="PageNumber">
    <w:name w:val="page number"/>
    <w:basedOn w:val="DefaultParagraphFont"/>
    <w:uiPriority w:val="99"/>
    <w:semiHidden/>
    <w:unhideWhenUsed/>
    <w:rsid w:val="00C04843"/>
  </w:style>
  <w:style w:type="numbering" w:customStyle="1" w:styleId="CurrentList1">
    <w:name w:val="Current List1"/>
    <w:uiPriority w:val="99"/>
    <w:rsid w:val="001274ED"/>
    <w:pPr>
      <w:numPr>
        <w:numId w:val="21"/>
      </w:numPr>
    </w:pPr>
  </w:style>
  <w:style w:type="numbering" w:customStyle="1" w:styleId="CurrentList2">
    <w:name w:val="Current List2"/>
    <w:uiPriority w:val="99"/>
    <w:rsid w:val="001274ED"/>
    <w:pPr>
      <w:numPr>
        <w:numId w:val="23"/>
      </w:numPr>
    </w:pPr>
  </w:style>
  <w:style w:type="numbering" w:styleId="111111">
    <w:name w:val="Outline List 2"/>
    <w:basedOn w:val="NoList"/>
    <w:uiPriority w:val="99"/>
    <w:semiHidden/>
    <w:unhideWhenUsed/>
    <w:rsid w:val="001274ED"/>
    <w:pPr>
      <w:numPr>
        <w:numId w:val="24"/>
      </w:numPr>
    </w:pPr>
  </w:style>
  <w:style w:type="numbering" w:customStyle="1" w:styleId="CurrentList3">
    <w:name w:val="Current List3"/>
    <w:uiPriority w:val="99"/>
    <w:rsid w:val="001274ED"/>
    <w:pPr>
      <w:numPr>
        <w:numId w:val="25"/>
      </w:numPr>
    </w:pPr>
  </w:style>
  <w:style w:type="numbering" w:customStyle="1" w:styleId="CurrentList4">
    <w:name w:val="Current List4"/>
    <w:uiPriority w:val="99"/>
    <w:rsid w:val="001274ED"/>
    <w:pPr>
      <w:numPr>
        <w:numId w:val="26"/>
      </w:numPr>
    </w:pPr>
  </w:style>
  <w:style w:type="paragraph" w:customStyle="1" w:styleId="31List">
    <w:name w:val="3.1 List"/>
    <w:basedOn w:val="Heading2"/>
    <w:qFormat/>
    <w:rsid w:val="001274ED"/>
    <w:pPr>
      <w:numPr>
        <w:ilvl w:val="1"/>
      </w:numPr>
    </w:pPr>
    <w:rPr>
      <w:rFonts w:ascii="PT Serif" w:hAnsi="PT Serif"/>
      <w:b w:val="0"/>
      <w:bC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375203">
      <w:bodyDiv w:val="1"/>
      <w:marLeft w:val="0"/>
      <w:marRight w:val="0"/>
      <w:marTop w:val="0"/>
      <w:marBottom w:val="0"/>
      <w:divBdr>
        <w:top w:val="none" w:sz="0" w:space="0" w:color="auto"/>
        <w:left w:val="none" w:sz="0" w:space="0" w:color="auto"/>
        <w:bottom w:val="none" w:sz="0" w:space="0" w:color="auto"/>
        <w:right w:val="none" w:sz="0" w:space="0" w:color="auto"/>
      </w:divBdr>
    </w:div>
    <w:div w:id="1980959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H2F9tl6U9QDp4DAkD20WFFVsyg==">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</go:docsCustomData>
</go:gDocsCustomXmlDataStorage>
</file>

<file path=customXml/itemProps1.xml><?xml version="1.0" encoding="utf-8"?>
<ds:datastoreItem xmlns:ds="http://schemas.openxmlformats.org/officeDocument/2006/customXml" ds:itemID="{7C6D6CF3-8449-4B9D-81FC-38A6072D425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Cruz</dc:creator>
  <cp:lastModifiedBy>Allison Calaway</cp:lastModifiedBy>
  <cp:revision>17</cp:revision>
  <dcterms:created xsi:type="dcterms:W3CDTF">2025-08-28T15:53:00Z</dcterms:created>
  <dcterms:modified xsi:type="dcterms:W3CDTF">2026-02-11T01:17:00Z</dcterms:modified>
</cp:coreProperties>
</file>